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sz w:val="50"/>
          <w:szCs w:val="50"/>
        </w:rPr>
      </w:pPr>
      <w:r w:rsidDel="00000000" w:rsidR="00000000" w:rsidRPr="00000000">
        <w:rPr>
          <w:sz w:val="50"/>
          <w:szCs w:val="50"/>
          <w:rtl w:val="0"/>
        </w:rPr>
        <w:t xml:space="preserve">Life Management 2.0 (Android Version)</w:t>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jc w:val="center"/>
        <w:rPr>
          <w:sz w:val="70"/>
          <w:szCs w:val="70"/>
        </w:rPr>
      </w:pPr>
      <w:r w:rsidDel="00000000" w:rsidR="00000000" w:rsidRPr="00000000">
        <w:rPr>
          <w:sz w:val="70"/>
          <w:szCs w:val="70"/>
          <w:rtl w:val="0"/>
        </w:rPr>
        <w:t xml:space="preserve">User Manual</w:t>
      </w:r>
    </w:p>
    <w:p w:rsidR="00000000" w:rsidDel="00000000" w:rsidP="00000000" w:rsidRDefault="00000000" w:rsidRPr="00000000">
      <w:pPr>
        <w:contextualSpacing w:val="0"/>
        <w:jc w:val="center"/>
        <w:rPr>
          <w:sz w:val="70"/>
          <w:szCs w:val="70"/>
        </w:rPr>
      </w:pPr>
      <w:r w:rsidDel="00000000" w:rsidR="00000000" w:rsidRPr="00000000">
        <w:rPr>
          <w:rtl w:val="0"/>
        </w:rPr>
      </w:r>
    </w:p>
    <w:p w:rsidR="00000000" w:rsidDel="00000000" w:rsidP="00000000" w:rsidRDefault="00000000" w:rsidRPr="00000000">
      <w:pPr>
        <w:contextualSpacing w:val="0"/>
        <w:rPr>
          <w:sz w:val="70"/>
          <w:szCs w:val="70"/>
        </w:rPr>
      </w:pPr>
      <w:r w:rsidDel="00000000" w:rsidR="00000000" w:rsidRPr="00000000">
        <w:rPr>
          <w:rtl w:val="0"/>
        </w:rPr>
      </w:r>
    </w:p>
    <w:p w:rsidR="00000000" w:rsidDel="00000000" w:rsidP="00000000" w:rsidRDefault="00000000" w:rsidRPr="00000000">
      <w:pPr>
        <w:contextualSpacing w:val="0"/>
        <w:rPr>
          <w:sz w:val="70"/>
          <w:szCs w:val="7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sz w:val="50"/>
          <w:szCs w:val="50"/>
          <w:rtl w:val="0"/>
        </w:rPr>
        <w:t xml:space="preserve">Authors: Lazaro Fernandez, </w:t>
      </w:r>
    </w:p>
    <w:p w:rsidR="00000000" w:rsidDel="00000000" w:rsidP="00000000" w:rsidRDefault="00000000" w:rsidRPr="00000000">
      <w:pPr>
        <w:contextualSpacing w:val="0"/>
        <w:rPr>
          <w:sz w:val="50"/>
          <w:szCs w:val="50"/>
        </w:rPr>
      </w:pPr>
      <w:r w:rsidDel="00000000" w:rsidR="00000000" w:rsidRPr="00000000">
        <w:rPr>
          <w:sz w:val="50"/>
          <w:szCs w:val="50"/>
          <w:rtl w:val="0"/>
        </w:rPr>
        <w:t xml:space="preserve">Natalia Filippova</w:t>
      </w:r>
    </w:p>
    <w:p w:rsidR="00000000" w:rsidDel="00000000" w:rsidP="00000000" w:rsidRDefault="00000000" w:rsidRPr="00000000">
      <w:pPr>
        <w:contextualSpacing w:val="0"/>
        <w:jc w:val="center"/>
        <w:rPr>
          <w:sz w:val="70"/>
          <w:szCs w:val="70"/>
        </w:rPr>
      </w:pPr>
      <w:r w:rsidDel="00000000" w:rsidR="00000000" w:rsidRPr="00000000">
        <w:rPr>
          <w:rtl w:val="0"/>
        </w:rPr>
      </w:r>
    </w:p>
    <w:p w:rsidR="00000000" w:rsidDel="00000000" w:rsidP="00000000" w:rsidRDefault="00000000" w:rsidRPr="00000000">
      <w:pPr>
        <w:contextualSpacing w:val="0"/>
        <w:jc w:val="center"/>
        <w:rPr>
          <w:sz w:val="70"/>
          <w:szCs w:val="70"/>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left"/>
        <w:rPr>
          <w:sz w:val="70"/>
          <w:szCs w:val="70"/>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36"/>
          <w:szCs w:val="36"/>
          <w:rtl w:val="0"/>
        </w:rPr>
        <w:t xml:space="preserve">Guest</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Guest navigates the landing page screen and clicks the next arrow to continue.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04975" cy="2947988"/>
            <wp:effectExtent b="0" l="0" r="0" t="0"/>
            <wp:docPr id="11"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1704975" cy="29479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Inform the guest the 6 basic needs of Life. He/She can click on each need as follows.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72132" cy="3262313"/>
            <wp:effectExtent b="0" l="0" r="0" t="0"/>
            <wp:docPr id="33"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1972132" cy="32623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 Information about the need Certainty and Comfort.</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14525" cy="3195638"/>
            <wp:effectExtent b="0" l="0" r="0" t="0"/>
            <wp:docPr id="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1914525" cy="31956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4- Guest clicks on Variety and Uncertainty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04975" cy="3025238"/>
            <wp:effectExtent b="0" l="0" r="0" t="0"/>
            <wp:docPr id="50" name="image109.png"/>
            <a:graphic>
              <a:graphicData uri="http://schemas.openxmlformats.org/drawingml/2006/picture">
                <pic:pic>
                  <pic:nvPicPr>
                    <pic:cNvPr id="0" name="image109.png"/>
                    <pic:cNvPicPr preferRelativeResize="0"/>
                  </pic:nvPicPr>
                  <pic:blipFill>
                    <a:blip r:embed="rId9"/>
                    <a:srcRect b="0" l="0" r="0" t="0"/>
                    <a:stretch>
                      <a:fillRect/>
                    </a:stretch>
                  </pic:blipFill>
                  <pic:spPr>
                    <a:xfrm>
                      <a:off x="0" y="0"/>
                      <a:ext cx="1704975" cy="3025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5- After reading that need, they can go back to previous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95463" cy="3433428"/>
            <wp:effectExtent b="0" l="0" r="0" t="0"/>
            <wp:docPr id="26"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1795463" cy="343342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6- Guest clicks on Significance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52625" cy="3424238"/>
            <wp:effectExtent b="0" l="0" r="0" t="0"/>
            <wp:docPr id="44" name="image97.png"/>
            <a:graphic>
              <a:graphicData uri="http://schemas.openxmlformats.org/drawingml/2006/picture">
                <pic:pic>
                  <pic:nvPicPr>
                    <pic:cNvPr id="0" name="image97.png"/>
                    <pic:cNvPicPr preferRelativeResize="0"/>
                  </pic:nvPicPr>
                  <pic:blipFill>
                    <a:blip r:embed="rId11"/>
                    <a:srcRect b="0" l="0" r="0" t="0"/>
                    <a:stretch>
                      <a:fillRect/>
                    </a:stretch>
                  </pic:blipFill>
                  <pic:spPr>
                    <a:xfrm>
                      <a:off x="0" y="0"/>
                      <a:ext cx="1952625" cy="3424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7- After reading that need, they can go back to previous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000250" cy="3433763"/>
            <wp:effectExtent b="0" l="0" r="0" t="0"/>
            <wp:docPr id="30"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2000250" cy="34337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8- Guest clicks on Connection and Love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43125" cy="3614799"/>
            <wp:effectExtent b="0" l="0" r="0" t="0"/>
            <wp:docPr id="20"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2143125" cy="3614799"/>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9- After reading that need, they can return to 6 needs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09800" cy="3519488"/>
            <wp:effectExtent b="0" l="0" r="0" t="0"/>
            <wp:docPr id="41"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2209800" cy="35194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10- Guest clicks on Growth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98310" cy="3462338"/>
            <wp:effectExtent b="0" l="0" r="0" t="0"/>
            <wp:docPr id="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198310" cy="34623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11- After reading that need, they can return to the 6 basic needs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14575" cy="3690938"/>
            <wp:effectExtent b="0" l="0" r="0" t="0"/>
            <wp:docPr id="18"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2314575" cy="36909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12- Guest clicks on Contribution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24100" cy="3567113"/>
            <wp:effectExtent b="0" l="0" r="0" t="0"/>
            <wp:docPr id="38" name="image90.png"/>
            <a:graphic>
              <a:graphicData uri="http://schemas.openxmlformats.org/drawingml/2006/picture">
                <pic:pic>
                  <pic:nvPicPr>
                    <pic:cNvPr id="0" name="image90.png"/>
                    <pic:cNvPicPr preferRelativeResize="0"/>
                  </pic:nvPicPr>
                  <pic:blipFill>
                    <a:blip r:embed="rId17"/>
                    <a:srcRect b="0" l="0" r="0" t="0"/>
                    <a:stretch>
                      <a:fillRect/>
                    </a:stretch>
                  </pic:blipFill>
                  <pic:spPr>
                    <a:xfrm>
                      <a:off x="0" y="0"/>
                      <a:ext cx="2324100" cy="35671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13- After reading that need, they can return to the 6 basic needs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90750" cy="3567113"/>
            <wp:effectExtent b="0" l="0" r="0" t="0"/>
            <wp:docPr id="29"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2190750" cy="35671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14- Guests can go to next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66950" cy="3509963"/>
            <wp:effectExtent b="0" l="0" r="0" t="0"/>
            <wp:docPr id="23"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2266950" cy="35099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15 - Guest views joy, passion and contribution intro screen and clicks the next arrow to continue to the next page.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1685925</wp:posOffset>
            </wp:positionH>
            <wp:positionV relativeFrom="paragraph">
              <wp:posOffset>19050</wp:posOffset>
            </wp:positionV>
            <wp:extent cx="2361492" cy="4805363"/>
            <wp:effectExtent b="0" l="0" r="0" t="0"/>
            <wp:wrapSquare wrapText="bothSides" distB="114300" distT="114300" distL="114300" distR="114300"/>
            <wp:docPr id="39" name="image91.png"/>
            <a:graphic>
              <a:graphicData uri="http://schemas.openxmlformats.org/drawingml/2006/picture">
                <pic:pic>
                  <pic:nvPicPr>
                    <pic:cNvPr id="0" name="image91.png"/>
                    <pic:cNvPicPr preferRelativeResize="0"/>
                  </pic:nvPicPr>
                  <pic:blipFill>
                    <a:blip r:embed="rId20"/>
                    <a:srcRect b="0" l="0" r="0" t="0"/>
                    <a:stretch>
                      <a:fillRect/>
                    </a:stretch>
                  </pic:blipFill>
                  <pic:spPr>
                    <a:xfrm>
                      <a:off x="0" y="0"/>
                      <a:ext cx="2361492" cy="4805363"/>
                    </a:xfrm>
                    <a:prstGeom prst="rect"/>
                    <a:ln/>
                  </pic:spPr>
                </pic:pic>
              </a:graphicData>
            </a:graphic>
          </wp:anchor>
        </w:drawing>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16- Guests can watch an introductory video so they can see the purpose of the app better. After that they can click on the next button to continue to the next page.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47900" cy="3619500"/>
            <wp:effectExtent b="0" l="0" r="0" t="0"/>
            <wp:docPr id="17"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2247900" cy="3619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17- Guests can register by clicking on the register button.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057400" cy="3228975"/>
            <wp:effectExtent b="0" l="0" r="0" t="0"/>
            <wp:docPr id="40" name="image92.png"/>
            <a:graphic>
              <a:graphicData uri="http://schemas.openxmlformats.org/drawingml/2006/picture">
                <pic:pic>
                  <pic:nvPicPr>
                    <pic:cNvPr id="0" name="image92.png"/>
                    <pic:cNvPicPr preferRelativeResize="0"/>
                  </pic:nvPicPr>
                  <pic:blipFill>
                    <a:blip r:embed="rId22"/>
                    <a:srcRect b="0" l="0" r="0" t="0"/>
                    <a:stretch>
                      <a:fillRect/>
                    </a:stretch>
                  </pic:blipFill>
                  <pic:spPr>
                    <a:xfrm>
                      <a:off x="0" y="0"/>
                      <a:ext cx="2057400" cy="32289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18- Guests provides the following information and click Sign Up.</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14550" cy="3281363"/>
            <wp:effectExtent b="0" l="0" r="0" t="0"/>
            <wp:docPr id="55" name="image114.png"/>
            <a:graphic>
              <a:graphicData uri="http://schemas.openxmlformats.org/drawingml/2006/picture">
                <pic:pic>
                  <pic:nvPicPr>
                    <pic:cNvPr id="0" name="image114.png"/>
                    <pic:cNvPicPr preferRelativeResize="0"/>
                  </pic:nvPicPr>
                  <pic:blipFill>
                    <a:blip r:embed="rId23"/>
                    <a:srcRect b="0" l="0" r="0" t="0"/>
                    <a:stretch>
                      <a:fillRect/>
                    </a:stretch>
                  </pic:blipFill>
                  <pic:spPr>
                    <a:xfrm>
                      <a:off x="0" y="0"/>
                      <a:ext cx="2114550" cy="32813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19- Guests select 2 activities for Joy.</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76475" cy="3719513"/>
            <wp:effectExtent b="0" l="0" r="0" t="0"/>
            <wp:docPr id="25"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2276475" cy="37195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20- Guests confirm the selected activities and go to the next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33613" cy="3571875"/>
            <wp:effectExtent b="0" l="0" r="0" t="0"/>
            <wp:docPr id="54" name="image113.png"/>
            <a:graphic>
              <a:graphicData uri="http://schemas.openxmlformats.org/drawingml/2006/picture">
                <pic:pic>
                  <pic:nvPicPr>
                    <pic:cNvPr id="0" name="image113.png"/>
                    <pic:cNvPicPr preferRelativeResize="0"/>
                  </pic:nvPicPr>
                  <pic:blipFill>
                    <a:blip r:embed="rId25"/>
                    <a:srcRect b="0" l="0" r="0" t="0"/>
                    <a:stretch>
                      <a:fillRect/>
                    </a:stretch>
                  </pic:blipFill>
                  <pic:spPr>
                    <a:xfrm>
                      <a:off x="0" y="0"/>
                      <a:ext cx="2233613" cy="35718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21- Guests select 2 activities for Passion.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52650" cy="3538538"/>
            <wp:effectExtent b="0" l="0" r="0" t="0"/>
            <wp:docPr id="19"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2152650" cy="35385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22- Guests confirm the selected activities and click continue.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90775" cy="4010025"/>
            <wp:effectExtent b="0" l="0" r="0" t="0"/>
            <wp:docPr id="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90775" cy="401002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23- Guest selects 2 activities for Contribution by clicking on the image of the activity</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1785938</wp:posOffset>
            </wp:positionH>
            <wp:positionV relativeFrom="paragraph">
              <wp:posOffset>0</wp:posOffset>
            </wp:positionV>
            <wp:extent cx="2143125" cy="3414713"/>
            <wp:effectExtent b="0" l="0" r="0" t="0"/>
            <wp:wrapSquare wrapText="bothSides" distB="114300" distT="114300" distL="114300" distR="114300"/>
            <wp:docPr id="1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2143125" cy="3414713"/>
                    </a:xfrm>
                    <a:prstGeom prst="rect"/>
                    <a:ln/>
                  </pic:spPr>
                </pic:pic>
              </a:graphicData>
            </a:graphic>
          </wp:anchor>
        </w:drawing>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24 - Guest confirms the selected activities and clicks the next arrow to continue.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90775" cy="3688624"/>
            <wp:effectExtent b="0" l="0" r="0" t="0"/>
            <wp:docPr id="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390775" cy="3688624"/>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25 - Guest types goal in the sprint goal field</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400300" cy="3548063"/>
            <wp:effectExtent b="0" l="0" r="0" t="0"/>
            <wp:docPr id="48"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2400300" cy="35480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sz w:val="26"/>
          <w:szCs w:val="26"/>
          <w:rtl w:val="0"/>
        </w:rPr>
        <w:t xml:space="preserve">26 - Guest selects sprint duration by clicking on one of the buttons</w:t>
      </w:r>
      <w:r w:rsidDel="00000000" w:rsidR="00000000" w:rsidRPr="00000000">
        <w:rPr>
          <w:sz w:val="26"/>
          <w:szCs w:val="26"/>
        </w:rPr>
        <w:drawing>
          <wp:inline distB="114300" distT="114300" distL="114300" distR="114300">
            <wp:extent cx="2328863" cy="3644329"/>
            <wp:effectExtent b="0" l="0" r="0" t="0"/>
            <wp:docPr id="36"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2328863" cy="3644329"/>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27 - Guest selects sprint start date by clicking on select date text</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209800" cy="3452813"/>
            <wp:effectExtent b="0" l="0" r="0" t="0"/>
            <wp:docPr id="28"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2209800" cy="34528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28 - Guest selects start date from the calendar and confirms it by clicking OK</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200275" cy="3586163"/>
            <wp:effectExtent b="0" l="0" r="0" t="0"/>
            <wp:docPr id="6"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2200275" cy="35861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29 - Guest selects sprint end date by clicking on select date text</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1971675" cy="3367088"/>
            <wp:effectExtent b="0" l="0" r="0" t="0"/>
            <wp:docPr id="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1971675" cy="33670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30 - Guest selects end date from the calendar and confirms it by clicking OK</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005013" cy="3743325"/>
            <wp:effectExtent b="0" l="0" r="0" t="0"/>
            <wp:docPr id="52" name="image111.png"/>
            <a:graphic>
              <a:graphicData uri="http://schemas.openxmlformats.org/drawingml/2006/picture">
                <pic:pic>
                  <pic:nvPicPr>
                    <pic:cNvPr id="0" name="image111.png"/>
                    <pic:cNvPicPr preferRelativeResize="0"/>
                  </pic:nvPicPr>
                  <pic:blipFill>
                    <a:blip r:embed="rId35"/>
                    <a:srcRect b="0" l="0" r="0" t="0"/>
                    <a:stretch>
                      <a:fillRect/>
                    </a:stretch>
                  </pic:blipFill>
                  <pic:spPr>
                    <a:xfrm>
                      <a:off x="0" y="0"/>
                      <a:ext cx="2005013" cy="374332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31 - Guest swipes to the next page to continue setting up new sprint</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057400" cy="3138488"/>
            <wp:effectExtent b="0" l="0" r="0" t="0"/>
            <wp:docPr id="49" name="image103.png"/>
            <a:graphic>
              <a:graphicData uri="http://schemas.openxmlformats.org/drawingml/2006/picture">
                <pic:pic>
                  <pic:nvPicPr>
                    <pic:cNvPr id="0" name="image103.png"/>
                    <pic:cNvPicPr preferRelativeResize="0"/>
                  </pic:nvPicPr>
                  <pic:blipFill>
                    <a:blip r:embed="rId36"/>
                    <a:srcRect b="0" l="0" r="0" t="0"/>
                    <a:stretch>
                      <a:fillRect/>
                    </a:stretch>
                  </pic:blipFill>
                  <pic:spPr>
                    <a:xfrm>
                      <a:off x="0" y="0"/>
                      <a:ext cx="2057400" cy="31384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32 - Guest fills out all the fields for activities’ goals and clicks on Submit Sprint Settings button to save new sprint settings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b w:val="1"/>
          <w:sz w:val="26"/>
          <w:szCs w:val="26"/>
        </w:rPr>
        <w:drawing>
          <wp:inline distB="114300" distT="114300" distL="114300" distR="114300">
            <wp:extent cx="2090738" cy="3609975"/>
            <wp:effectExtent b="0" l="0" r="0" t="0"/>
            <wp:docPr id="47" name="image101.png"/>
            <a:graphic>
              <a:graphicData uri="http://schemas.openxmlformats.org/drawingml/2006/picture">
                <pic:pic>
                  <pic:nvPicPr>
                    <pic:cNvPr id="0" name="image101.png"/>
                    <pic:cNvPicPr preferRelativeResize="0"/>
                  </pic:nvPicPr>
                  <pic:blipFill>
                    <a:blip r:embed="rId37"/>
                    <a:srcRect b="0" l="0" r="0" t="0"/>
                    <a:stretch>
                      <a:fillRect/>
                    </a:stretch>
                  </pic:blipFill>
                  <pic:spPr>
                    <a:xfrm>
                      <a:off x="0" y="0"/>
                      <a:ext cx="2090738" cy="36099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40"/>
          <w:szCs w:val="40"/>
        </w:rPr>
      </w:pPr>
      <w:r w:rsidDel="00000000" w:rsidR="00000000" w:rsidRPr="00000000">
        <w:rPr>
          <w:b w:val="1"/>
          <w:sz w:val="40"/>
          <w:szCs w:val="40"/>
          <w:rtl w:val="0"/>
        </w:rPr>
        <w:t xml:space="preserve">User</w:t>
      </w:r>
    </w:p>
    <w:p w:rsidR="00000000" w:rsidDel="00000000" w:rsidP="00000000" w:rsidRDefault="00000000" w:rsidRPr="00000000">
      <w:pPr>
        <w:tabs>
          <w:tab w:val="right" w:pos="9360"/>
        </w:tabs>
        <w:spacing w:before="60" w:line="360" w:lineRule="auto"/>
        <w:contextualSpacing w:val="0"/>
        <w:rPr>
          <w:b w:val="1"/>
          <w:sz w:val="32"/>
          <w:szCs w:val="32"/>
        </w:rPr>
      </w:pPr>
      <w:r w:rsidDel="00000000" w:rsidR="00000000" w:rsidRPr="00000000">
        <w:rPr>
          <w:b w:val="1"/>
          <w:sz w:val="32"/>
          <w:szCs w:val="32"/>
          <w:rtl w:val="0"/>
        </w:rPr>
        <w:t xml:space="preserve">Sign in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User can sign in by entering his/her credentials and clicking on Login button</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36"/>
          <w:szCs w:val="36"/>
        </w:rPr>
        <w:drawing>
          <wp:inline distB="114300" distT="114300" distL="114300" distR="114300">
            <wp:extent cx="1890713" cy="3253293"/>
            <wp:effectExtent b="0" l="0" r="0" t="0"/>
            <wp:docPr id="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1890713" cy="325329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32"/>
          <w:szCs w:val="32"/>
          <w:rtl w:val="0"/>
        </w:rPr>
        <w:t xml:space="preserve">View user’s dashboard</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Upon signing into the application, user is redirected to his/her dashboard where user can view and update his/her progress for the current sprint.</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1 - User can switch between Joy, Passion and Contribution categories by clicking on the corresponding tab on the bottom of the page  </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300288" cy="3943350"/>
            <wp:effectExtent b="0" l="0" r="0" t="0"/>
            <wp:docPr id="16"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2300288" cy="394335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2 - User can update his/her progress for the activity by clicking on one of the buttons corresponding to the calendar day when activity was performed. Green button means that user performed the activity on that day, while grey button means that user did not perform the activity on that day. </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Pr>
        <w:drawing>
          <wp:inline distB="114300" distT="114300" distL="114300" distR="114300">
            <wp:extent cx="2505075" cy="5061448"/>
            <wp:effectExtent b="0" l="0" r="0" t="0"/>
            <wp:docPr id="14"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2505075" cy="506144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36"/>
          <w:szCs w:val="36"/>
        </w:rPr>
      </w:pPr>
      <w:r w:rsidDel="00000000" w:rsidR="00000000" w:rsidRPr="00000000">
        <w:rPr>
          <w:sz w:val="26"/>
          <w:szCs w:val="26"/>
          <w:rtl w:val="0"/>
        </w:rPr>
        <w:t xml:space="preserve">3 - User can see his/her progress for the activity as actual score as well as in percentage. By clicking on one of the buttons corresponding to the calendar day when activity was performed increases activity’s score. </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Pr>
        <w:drawing>
          <wp:inline distB="114300" distT="114300" distL="114300" distR="114300">
            <wp:extent cx="2338388" cy="4735235"/>
            <wp:effectExtent b="0" l="0" r="0" t="0"/>
            <wp:docPr id="13"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2338388" cy="473523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36"/>
          <w:szCs w:val="36"/>
        </w:rPr>
      </w:pPr>
      <w:r w:rsidDel="00000000" w:rsidR="00000000" w:rsidRPr="00000000">
        <w:rPr>
          <w:sz w:val="26"/>
          <w:szCs w:val="26"/>
          <w:rtl w:val="0"/>
        </w:rPr>
        <w:t xml:space="preserve">4 - User can see his/her progress for the category in percentage. By clicking on one of the buttons corresponding to the calendar day when activity was performed increases category’s score. </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Pr>
        <w:drawing>
          <wp:inline distB="114300" distT="114300" distL="114300" distR="114300">
            <wp:extent cx="2309813" cy="4677370"/>
            <wp:effectExtent b="0" l="0" r="0" t="0"/>
            <wp:docPr id="27"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2309813" cy="467737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36"/>
          <w:szCs w:val="36"/>
        </w:rPr>
      </w:pPr>
      <w:r w:rsidDel="00000000" w:rsidR="00000000" w:rsidRPr="00000000">
        <w:rPr>
          <w:sz w:val="26"/>
          <w:szCs w:val="26"/>
          <w:rtl w:val="0"/>
        </w:rPr>
        <w:t xml:space="preserve">5 - User can see his/her overall life score in percentage. By clicking on one of the buttons corresponding to the calendar day when activity was performed increases overall life score. </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Pr>
        <w:drawing>
          <wp:inline distB="114300" distT="114300" distL="114300" distR="114300">
            <wp:extent cx="2595563" cy="5256014"/>
            <wp:effectExtent b="0" l="0" r="0" t="0"/>
            <wp:docPr id="51" name="image110.png"/>
            <a:graphic>
              <a:graphicData uri="http://schemas.openxmlformats.org/drawingml/2006/picture">
                <pic:pic>
                  <pic:nvPicPr>
                    <pic:cNvPr id="0" name="image110.png"/>
                    <pic:cNvPicPr preferRelativeResize="0"/>
                  </pic:nvPicPr>
                  <pic:blipFill>
                    <a:blip r:embed="rId43"/>
                    <a:srcRect b="0" l="0" r="0" t="0"/>
                    <a:stretch>
                      <a:fillRect/>
                    </a:stretch>
                  </pic:blipFill>
                  <pic:spPr>
                    <a:xfrm>
                      <a:off x="0" y="0"/>
                      <a:ext cx="2595563" cy="5256014"/>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6 - User can update his/her goals for the current sprint period by answering the questionnaire and clicking on Submit Goals button.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86000" cy="4611707"/>
            <wp:effectExtent b="0" l="0" r="0" t="0"/>
            <wp:docPr id="12"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286000" cy="4611707"/>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32"/>
          <w:szCs w:val="32"/>
          <w:rtl w:val="0"/>
        </w:rPr>
        <w:t xml:space="preserve">Start new cycle</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User can start new cycle by clicking on the drop-down menu in the top left corner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81225" cy="3529013"/>
            <wp:effectExtent b="0" l="0" r="0" t="0"/>
            <wp:docPr id="42" name="image95.png"/>
            <a:graphic>
              <a:graphicData uri="http://schemas.openxmlformats.org/drawingml/2006/picture">
                <pic:pic>
                  <pic:nvPicPr>
                    <pic:cNvPr id="0" name="image95.png"/>
                    <pic:cNvPicPr preferRelativeResize="0"/>
                  </pic:nvPicPr>
                  <pic:blipFill>
                    <a:blip r:embed="rId45"/>
                    <a:srcRect b="0" l="0" r="0" t="0"/>
                    <a:stretch>
                      <a:fillRect/>
                    </a:stretch>
                  </pic:blipFill>
                  <pic:spPr>
                    <a:xfrm>
                      <a:off x="0" y="0"/>
                      <a:ext cx="2181225" cy="35290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User selects New Cycle option by clicking on it from the drop-down menu</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47900" cy="3871913"/>
            <wp:effectExtent b="0" l="0" r="0" t="0"/>
            <wp:docPr id="34"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2247900" cy="38719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3 - User confirms that he/she wants to start New Cycle by clicking YES, or NO otherwise.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38363" cy="4365154"/>
            <wp:effectExtent b="0" l="0" r="0" t="0"/>
            <wp:docPr id="15"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2138363" cy="4365154"/>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4 - User completes steps 19 - 32 described above in the Guest’s User Manual.</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b w:val="1"/>
          <w:sz w:val="36"/>
          <w:szCs w:val="36"/>
          <w:rtl w:val="0"/>
        </w:rPr>
        <w:t xml:space="preserve">View Current Cycle</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Users can view his/her current cycle by clicking on the Current Cycle button.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28813" cy="3152775"/>
            <wp:effectExtent b="0" l="0" r="0" t="0"/>
            <wp:docPr id="58" name="image117.png"/>
            <a:graphic>
              <a:graphicData uri="http://schemas.openxmlformats.org/drawingml/2006/picture">
                <pic:pic>
                  <pic:nvPicPr>
                    <pic:cNvPr id="0" name="image117.png"/>
                    <pic:cNvPicPr preferRelativeResize="0"/>
                  </pic:nvPicPr>
                  <pic:blipFill>
                    <a:blip r:embed="rId48"/>
                    <a:srcRect b="0" l="0" r="0" t="0"/>
                    <a:stretch>
                      <a:fillRect/>
                    </a:stretch>
                  </pic:blipFill>
                  <pic:spPr>
                    <a:xfrm>
                      <a:off x="0" y="0"/>
                      <a:ext cx="1928813" cy="3152775"/>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Users can go back to Dashboard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419350" cy="3538538"/>
            <wp:effectExtent b="0" l="0" r="0" t="0"/>
            <wp:docPr id="35"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2419350" cy="35385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tl w:val="0"/>
        </w:rPr>
        <w:t xml:space="preserve">View Previous Cycle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Users click on the Previous Cycle button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05025" cy="3367088"/>
            <wp:effectExtent b="0" l="0" r="0" t="0"/>
            <wp:docPr id="22"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2105025" cy="3367088"/>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Users select any of their previous cycles.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95463" cy="3190875"/>
            <wp:effectExtent b="0" l="0" r="0" t="0"/>
            <wp:docPr id="31"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1795463" cy="31908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 Users can view the selected cycle and then can go back.</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71700" cy="3367088"/>
            <wp:effectExtent b="0" l="0" r="0" t="0"/>
            <wp:docPr id="24"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2171700" cy="3367088"/>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4- Users can return to Dashboard.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52650" cy="3786188"/>
            <wp:effectExtent b="0" l="0" r="0" t="0"/>
            <wp:docPr id="57" name="image116.png"/>
            <a:graphic>
              <a:graphicData uri="http://schemas.openxmlformats.org/drawingml/2006/picture">
                <pic:pic>
                  <pic:nvPicPr>
                    <pic:cNvPr id="0" name="image116.png"/>
                    <pic:cNvPicPr preferRelativeResize="0"/>
                  </pic:nvPicPr>
                  <pic:blipFill>
                    <a:blip r:embed="rId53"/>
                    <a:srcRect b="0" l="0" r="0" t="0"/>
                    <a:stretch>
                      <a:fillRect/>
                    </a:stretch>
                  </pic:blipFill>
                  <pic:spPr>
                    <a:xfrm>
                      <a:off x="0" y="0"/>
                      <a:ext cx="2152650" cy="37861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tl w:val="0"/>
        </w:rPr>
        <w:t xml:space="preserve">View Coaches</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Users can view current coaches.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71675" cy="3119438"/>
            <wp:effectExtent b="0" l="0" r="0" t="0"/>
            <wp:docPr id="43" name="image96.png"/>
            <a:graphic>
              <a:graphicData uri="http://schemas.openxmlformats.org/drawingml/2006/picture">
                <pic:pic>
                  <pic:nvPicPr>
                    <pic:cNvPr id="0" name="image96.png"/>
                    <pic:cNvPicPr preferRelativeResize="0"/>
                  </pic:nvPicPr>
                  <pic:blipFill>
                    <a:blip r:embed="rId54"/>
                    <a:srcRect b="0" l="0" r="0" t="0"/>
                    <a:stretch>
                      <a:fillRect/>
                    </a:stretch>
                  </pic:blipFill>
                  <pic:spPr>
                    <a:xfrm>
                      <a:off x="0" y="0"/>
                      <a:ext cx="1971675" cy="31194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Users can return to the Dashboard after seeing the coaches.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71700" cy="3548063"/>
            <wp:effectExtent b="0" l="0" r="0" t="0"/>
            <wp:docPr id="45" name="image99.png"/>
            <a:graphic>
              <a:graphicData uri="http://schemas.openxmlformats.org/drawingml/2006/picture">
                <pic:pic>
                  <pic:nvPicPr>
                    <pic:cNvPr id="0" name="image99.png"/>
                    <pic:cNvPicPr preferRelativeResize="0"/>
                  </pic:nvPicPr>
                  <pic:blipFill>
                    <a:blip r:embed="rId55"/>
                    <a:srcRect b="0" l="0" r="0" t="0"/>
                    <a:stretch>
                      <a:fillRect/>
                    </a:stretch>
                  </pic:blipFill>
                  <pic:spPr>
                    <a:xfrm>
                      <a:off x="0" y="0"/>
                      <a:ext cx="2171700" cy="35480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tl w:val="0"/>
        </w:rPr>
        <w:t xml:space="preserve">Chat with Coach</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 User can chat with coach by first clicking on the drop-down menu in the top left corner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b w:val="1"/>
          <w:sz w:val="36"/>
          <w:szCs w:val="36"/>
        </w:rPr>
        <w:drawing>
          <wp:inline distB="114300" distT="114300" distL="114300" distR="114300">
            <wp:extent cx="2171700" cy="3176588"/>
            <wp:effectExtent b="0" l="0" r="0" t="0"/>
            <wp:docPr id="4"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2171700" cy="31765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 User selects Chat with Coach option by clicking on it from the drop-down menu</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028825" cy="3167063"/>
            <wp:effectExtent b="0" l="0" r="0" t="0"/>
            <wp:docPr id="21"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2028825" cy="31670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3 - User selects the coach he/she wants to chat with by clicking on coach’s name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85988" cy="3905250"/>
            <wp:effectExtent b="0" l="0" r="0" t="0"/>
            <wp:docPr id="53" name="image112.png"/>
            <a:graphic>
              <a:graphicData uri="http://schemas.openxmlformats.org/drawingml/2006/picture">
                <pic:pic>
                  <pic:nvPicPr>
                    <pic:cNvPr id="0" name="image112.png"/>
                    <pic:cNvPicPr preferRelativeResize="0"/>
                  </pic:nvPicPr>
                  <pic:blipFill>
                    <a:blip r:embed="rId58"/>
                    <a:srcRect b="0" l="0" r="0" t="0"/>
                    <a:stretch>
                      <a:fillRect/>
                    </a:stretch>
                  </pic:blipFill>
                  <pic:spPr>
                    <a:xfrm>
                      <a:off x="0" y="0"/>
                      <a:ext cx="2185988" cy="390525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4 - If user would like to go back to the dashboard, user can do so by clicking on the back arrow in the top right corner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04975" cy="2890838"/>
            <wp:effectExtent b="0" l="0" r="0" t="0"/>
            <wp:docPr id="46" name="image100.png"/>
            <a:graphic>
              <a:graphicData uri="http://schemas.openxmlformats.org/drawingml/2006/picture">
                <pic:pic>
                  <pic:nvPicPr>
                    <pic:cNvPr id="0" name="image100.png"/>
                    <pic:cNvPicPr preferRelativeResize="0"/>
                  </pic:nvPicPr>
                  <pic:blipFill>
                    <a:blip r:embed="rId59"/>
                    <a:srcRect b="0" l="0" r="0" t="0"/>
                    <a:stretch>
                      <a:fillRect/>
                    </a:stretch>
                  </pic:blipFill>
                  <pic:spPr>
                    <a:xfrm>
                      <a:off x="0" y="0"/>
                      <a:ext cx="1704975" cy="28908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5 - By clicking on the coach’s name user is redirected to the chat page with the selected coach, where user can view history of conversation with that coach by scrolling the page if the previous conversation exists.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09763" cy="3381375"/>
            <wp:effectExtent b="0" l="0" r="0" t="0"/>
            <wp:docPr id="59" name="image118.png"/>
            <a:graphic>
              <a:graphicData uri="http://schemas.openxmlformats.org/drawingml/2006/picture">
                <pic:pic>
                  <pic:nvPicPr>
                    <pic:cNvPr id="0" name="image118.png"/>
                    <pic:cNvPicPr preferRelativeResize="0"/>
                  </pic:nvPicPr>
                  <pic:blipFill>
                    <a:blip r:embed="rId60"/>
                    <a:srcRect b="0" l="0" r="0" t="0"/>
                    <a:stretch>
                      <a:fillRect/>
                    </a:stretch>
                  </pic:blipFill>
                  <pic:spPr>
                    <a:xfrm>
                      <a:off x="0" y="0"/>
                      <a:ext cx="1909763" cy="33813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6 - User can send a message to the coach by typing the message in the Message field and clicking on the Send button on the bottom of the page. The user can see the sent message on the bottom of the list of messages.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38363" cy="4308018"/>
            <wp:effectExtent b="0" l="0" r="0" t="0"/>
            <wp:docPr id="7"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2138363" cy="430801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7 - User can return to the previous page to select another coach to chat with by clicking on the back button in the top right corner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52675" cy="4119563"/>
            <wp:effectExtent b="0" l="0" r="0" t="0"/>
            <wp:docPr id="37"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2352675" cy="41195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tl w:val="0"/>
        </w:rPr>
        <w:t xml:space="preserve">Sign Out</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 User can sign out of the application by clicking on the lock icon in the top right corner of the dashboard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057400" cy="3052763"/>
            <wp:effectExtent b="0" l="0" r="0" t="0"/>
            <wp:docPr id="56" name="image115.png"/>
            <a:graphic>
              <a:graphicData uri="http://schemas.openxmlformats.org/drawingml/2006/picture">
                <pic:pic>
                  <pic:nvPicPr>
                    <pic:cNvPr id="0" name="image115.png"/>
                    <pic:cNvPicPr preferRelativeResize="0"/>
                  </pic:nvPicPr>
                  <pic:blipFill>
                    <a:blip r:embed="rId63"/>
                    <a:srcRect b="0" l="0" r="0" t="0"/>
                    <a:stretch>
                      <a:fillRect/>
                    </a:stretch>
                  </pic:blipFill>
                  <pic:spPr>
                    <a:xfrm>
                      <a:off x="0" y="0"/>
                      <a:ext cx="2057400" cy="30527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 User confirms if he/she wants to sign out by clicking YES, or NO otherwise. If user clicks YES, he/she is redirected to the Login page.</w:t>
      </w:r>
    </w:p>
    <w:p w:rsidR="00000000" w:rsidDel="00000000" w:rsidP="00000000" w:rsidRDefault="00000000" w:rsidRPr="00000000">
      <w:pPr>
        <w:tabs>
          <w:tab w:val="right" w:pos="9360"/>
        </w:tabs>
        <w:spacing w:before="60" w:line="360" w:lineRule="auto"/>
        <w:contextualSpacing w:val="0"/>
        <w:jc w:val="center"/>
        <w:rPr/>
      </w:pPr>
      <w:r w:rsidDel="00000000" w:rsidR="00000000" w:rsidRPr="00000000">
        <w:rPr>
          <w:sz w:val="26"/>
          <w:szCs w:val="26"/>
        </w:rPr>
        <w:drawing>
          <wp:inline distB="114300" distT="114300" distL="114300" distR="114300">
            <wp:extent cx="2219325" cy="4014788"/>
            <wp:effectExtent b="0" l="0" r="0" t="0"/>
            <wp:docPr id="32"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2219325" cy="4014788"/>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63.png"/><Relationship Id="rId41"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110.png"/><Relationship Id="rId46" Type="http://schemas.openxmlformats.org/officeDocument/2006/relationships/image" Target="media/image76.png"/><Relationship Id="rId45"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9.png"/><Relationship Id="rId48" Type="http://schemas.openxmlformats.org/officeDocument/2006/relationships/image" Target="media/image117.png"/><Relationship Id="rId47" Type="http://schemas.openxmlformats.org/officeDocument/2006/relationships/image" Target="media/image42.png"/><Relationship Id="rId49" Type="http://schemas.openxmlformats.org/officeDocument/2006/relationships/image" Target="media/image77.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75.png"/><Relationship Id="rId8" Type="http://schemas.openxmlformats.org/officeDocument/2006/relationships/image" Target="media/image20.png"/><Relationship Id="rId31" Type="http://schemas.openxmlformats.org/officeDocument/2006/relationships/image" Target="media/image78.png"/><Relationship Id="rId30" Type="http://schemas.openxmlformats.org/officeDocument/2006/relationships/image" Target="media/image102.png"/><Relationship Id="rId33" Type="http://schemas.openxmlformats.org/officeDocument/2006/relationships/image" Target="media/image21.png"/><Relationship Id="rId32" Type="http://schemas.openxmlformats.org/officeDocument/2006/relationships/image" Target="media/image64.png"/><Relationship Id="rId35" Type="http://schemas.openxmlformats.org/officeDocument/2006/relationships/image" Target="media/image111.png"/><Relationship Id="rId34" Type="http://schemas.openxmlformats.org/officeDocument/2006/relationships/image" Target="media/image17.png"/><Relationship Id="rId37" Type="http://schemas.openxmlformats.org/officeDocument/2006/relationships/image" Target="media/image101.png"/><Relationship Id="rId36" Type="http://schemas.openxmlformats.org/officeDocument/2006/relationships/image" Target="media/image103.png"/><Relationship Id="rId39" Type="http://schemas.openxmlformats.org/officeDocument/2006/relationships/image" Target="media/image43.png"/><Relationship Id="rId38" Type="http://schemas.openxmlformats.org/officeDocument/2006/relationships/image" Target="media/image31.png"/><Relationship Id="rId62" Type="http://schemas.openxmlformats.org/officeDocument/2006/relationships/image" Target="media/image80.png"/><Relationship Id="rId61" Type="http://schemas.openxmlformats.org/officeDocument/2006/relationships/image" Target="media/image22.png"/><Relationship Id="rId20" Type="http://schemas.openxmlformats.org/officeDocument/2006/relationships/image" Target="media/image91.png"/><Relationship Id="rId64" Type="http://schemas.openxmlformats.org/officeDocument/2006/relationships/image" Target="media/image73.png"/><Relationship Id="rId63" Type="http://schemas.openxmlformats.org/officeDocument/2006/relationships/image" Target="media/image115.png"/><Relationship Id="rId22" Type="http://schemas.openxmlformats.org/officeDocument/2006/relationships/image" Target="media/image92.png"/><Relationship Id="rId21" Type="http://schemas.openxmlformats.org/officeDocument/2006/relationships/image" Target="media/image44.png"/><Relationship Id="rId24" Type="http://schemas.openxmlformats.org/officeDocument/2006/relationships/image" Target="media/image60.png"/><Relationship Id="rId23" Type="http://schemas.openxmlformats.org/officeDocument/2006/relationships/image" Target="media/image114.png"/><Relationship Id="rId60" Type="http://schemas.openxmlformats.org/officeDocument/2006/relationships/image" Target="media/image118.png"/><Relationship Id="rId26" Type="http://schemas.openxmlformats.org/officeDocument/2006/relationships/image" Target="media/image46.png"/><Relationship Id="rId25" Type="http://schemas.openxmlformats.org/officeDocument/2006/relationships/image" Target="media/image113.png"/><Relationship Id="rId28" Type="http://schemas.openxmlformats.org/officeDocument/2006/relationships/image" Target="media/image32.png"/><Relationship Id="rId27" Type="http://schemas.openxmlformats.org/officeDocument/2006/relationships/image" Target="media/image15.png"/><Relationship Id="rId29" Type="http://schemas.openxmlformats.org/officeDocument/2006/relationships/image" Target="media/image16.png"/><Relationship Id="rId51" Type="http://schemas.openxmlformats.org/officeDocument/2006/relationships/image" Target="media/image72.png"/><Relationship Id="rId50" Type="http://schemas.openxmlformats.org/officeDocument/2006/relationships/image" Target="media/image49.png"/><Relationship Id="rId53" Type="http://schemas.openxmlformats.org/officeDocument/2006/relationships/image" Target="media/image116.png"/><Relationship Id="rId52" Type="http://schemas.openxmlformats.org/officeDocument/2006/relationships/image" Target="media/image56.png"/><Relationship Id="rId11" Type="http://schemas.openxmlformats.org/officeDocument/2006/relationships/image" Target="media/image97.png"/><Relationship Id="rId55" Type="http://schemas.openxmlformats.org/officeDocument/2006/relationships/image" Target="media/image99.png"/><Relationship Id="rId10" Type="http://schemas.openxmlformats.org/officeDocument/2006/relationships/image" Target="media/image62.png"/><Relationship Id="rId54" Type="http://schemas.openxmlformats.org/officeDocument/2006/relationships/image" Target="media/image96.png"/><Relationship Id="rId13" Type="http://schemas.openxmlformats.org/officeDocument/2006/relationships/image" Target="media/image47.png"/><Relationship Id="rId57" Type="http://schemas.openxmlformats.org/officeDocument/2006/relationships/image" Target="media/image48.png"/><Relationship Id="rId12" Type="http://schemas.openxmlformats.org/officeDocument/2006/relationships/image" Target="media/image71.png"/><Relationship Id="rId56" Type="http://schemas.openxmlformats.org/officeDocument/2006/relationships/image" Target="media/image18.png"/><Relationship Id="rId15" Type="http://schemas.openxmlformats.org/officeDocument/2006/relationships/image" Target="media/image30.png"/><Relationship Id="rId59" Type="http://schemas.openxmlformats.org/officeDocument/2006/relationships/image" Target="media/image100.png"/><Relationship Id="rId14" Type="http://schemas.openxmlformats.org/officeDocument/2006/relationships/image" Target="media/image94.png"/><Relationship Id="rId58" Type="http://schemas.openxmlformats.org/officeDocument/2006/relationships/image" Target="media/image112.png"/><Relationship Id="rId17" Type="http://schemas.openxmlformats.org/officeDocument/2006/relationships/image" Target="media/image90.png"/><Relationship Id="rId16" Type="http://schemas.openxmlformats.org/officeDocument/2006/relationships/image" Target="media/image45.png"/><Relationship Id="rId19" Type="http://schemas.openxmlformats.org/officeDocument/2006/relationships/image" Target="media/image50.png"/><Relationship Id="rId1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